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B40BC" w14:textId="42E5F25F" w:rsidR="003C24F9" w:rsidRDefault="0091677C" w:rsidP="00405462">
      <w:pPr>
        <w:spacing w:before="74" w:line="480" w:lineRule="auto"/>
        <w:ind w:left="471" w:right="4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995E9F" wp14:editId="2673682A">
            <wp:extent cx="5760085" cy="79225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9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00167" w14:textId="77777777" w:rsidR="0091677C" w:rsidRDefault="0091677C" w:rsidP="00405462">
      <w:pPr>
        <w:spacing w:before="74" w:line="480" w:lineRule="auto"/>
        <w:ind w:left="471" w:right="46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675105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42E523" w14:textId="326936D4" w:rsidR="00405462" w:rsidRPr="00405462" w:rsidRDefault="00405462" w:rsidP="00405462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546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E7D4FC" w14:textId="77777777" w:rsidR="00405462" w:rsidRPr="00405462" w:rsidRDefault="00405462" w:rsidP="00405462">
          <w:pPr>
            <w:rPr>
              <w:lang w:eastAsia="ru-RU"/>
            </w:rPr>
          </w:pPr>
        </w:p>
        <w:p w14:paraId="3B4B5D31" w14:textId="38BA7F7B" w:rsidR="000361CD" w:rsidRPr="00C50573" w:rsidRDefault="00405462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5429783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_Toc145429783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2E4E9" w14:textId="61F93635" w:rsidR="000361CD" w:rsidRPr="00C50573" w:rsidRDefault="000A1E94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4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_Toc145429784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549CC2" w14:textId="1340FF50" w:rsidR="000361CD" w:rsidRPr="00C50573" w:rsidRDefault="000A1E94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5" w:history="1"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_Toc145429785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0E775A" w14:textId="38DDA215" w:rsidR="000361CD" w:rsidRPr="00C50573" w:rsidRDefault="000A1E94" w:rsidP="00C50573">
          <w:pPr>
            <w:pStyle w:val="2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429786" w:history="1"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IV.</w:t>
            </w:r>
            <w:r w:rsidR="000361CD" w:rsidRPr="00C5057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361CD" w:rsidRPr="00C50573">
              <w:rPr>
                <w:rStyle w:val="aa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ТЕМАТИЧЕСКОЕ ПЛАНИРОВАНИЕ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_Toc145429786 \h </w:instrTex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0361CD" w:rsidRPr="00C5057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5D6D84" w14:textId="5D056600" w:rsidR="00405462" w:rsidRDefault="00405462" w:rsidP="00C50573">
          <w:pPr>
            <w:spacing w:line="360" w:lineRule="auto"/>
          </w:pPr>
          <w:r w:rsidRPr="00C5057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6EEB883" w14:textId="1E6BC8DC" w:rsidR="007E05CC" w:rsidRPr="00E22B30" w:rsidRDefault="007E05CC" w:rsidP="00E22B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293B26" w14:textId="77777777" w:rsidR="007E05CC" w:rsidRDefault="007E05CC"/>
    <w:p w14:paraId="6BCF1E88" w14:textId="77777777" w:rsidR="007E05CC" w:rsidRDefault="007E05CC"/>
    <w:p w14:paraId="03D33FD2" w14:textId="77777777" w:rsidR="007E05CC" w:rsidRDefault="007E05CC"/>
    <w:p w14:paraId="5A440ADE" w14:textId="77777777" w:rsidR="007E05CC" w:rsidRDefault="007E05CC"/>
    <w:p w14:paraId="7F61CD99" w14:textId="77777777" w:rsidR="007E05CC" w:rsidRDefault="007E05CC"/>
    <w:p w14:paraId="66195673" w14:textId="77777777" w:rsidR="0007797E" w:rsidRDefault="0007797E"/>
    <w:p w14:paraId="75165AF5" w14:textId="77777777" w:rsidR="0007797E" w:rsidRDefault="0007797E"/>
    <w:p w14:paraId="75AC5965" w14:textId="77777777" w:rsidR="0007797E" w:rsidRDefault="0007797E"/>
    <w:p w14:paraId="6FEE6336" w14:textId="77777777" w:rsidR="0007797E" w:rsidRDefault="0007797E"/>
    <w:p w14:paraId="276101A2" w14:textId="77777777" w:rsidR="0007797E" w:rsidRDefault="0007797E"/>
    <w:p w14:paraId="4F8876CC" w14:textId="77777777" w:rsidR="0007797E" w:rsidRDefault="0007797E"/>
    <w:p w14:paraId="41424CDF" w14:textId="77777777" w:rsidR="0007797E" w:rsidRDefault="0007797E"/>
    <w:p w14:paraId="278BDBE8" w14:textId="77777777" w:rsidR="0007797E" w:rsidRDefault="0007797E"/>
    <w:p w14:paraId="3B802567" w14:textId="77777777" w:rsidR="0007797E" w:rsidRDefault="0007797E"/>
    <w:p w14:paraId="3E27BD41" w14:textId="77777777" w:rsidR="0007797E" w:rsidRDefault="0007797E"/>
    <w:p w14:paraId="1594427A" w14:textId="77777777" w:rsidR="0007797E" w:rsidRDefault="0007797E"/>
    <w:p w14:paraId="73C71051" w14:textId="77777777" w:rsidR="0007797E" w:rsidRDefault="0007797E"/>
    <w:p w14:paraId="36C9F700" w14:textId="77777777" w:rsidR="0007797E" w:rsidRDefault="0007797E"/>
    <w:p w14:paraId="7D159356" w14:textId="77777777" w:rsidR="00814617" w:rsidRPr="00814617" w:rsidRDefault="00814617" w:rsidP="00814617">
      <w:pPr>
        <w:rPr>
          <w:color w:val="000000" w:themeColor="text1"/>
        </w:rPr>
      </w:pPr>
    </w:p>
    <w:p w14:paraId="3FC2505D" w14:textId="77777777" w:rsidR="007E05CC" w:rsidRPr="00E37968" w:rsidRDefault="002A208D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2748"/>
      <w:bookmarkStart w:id="2" w:name="_Toc145429783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П</w:t>
      </w:r>
      <w:r w:rsidR="005C032F"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ОЯСНИТЕЛЬНАЯ ЗАПИСКА</w:t>
      </w:r>
      <w:bookmarkEnd w:id="1"/>
      <w:bookmarkEnd w:id="2"/>
    </w:p>
    <w:p w14:paraId="1C91DF06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по учебному предмету «Музыка» составлена на основе 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C57FED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9">
        <w:r w:rsidR="004E56B7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E56B7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2325977D" w14:textId="5637BE81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ФАООП УО 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вариант 1</w:t>
      </w:r>
      <w:r w:rsidR="004E56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5C03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743153A0" w14:textId="14B8FD0F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3 классе рассчитана на 34 учебные недели и составляет 33 часа в год (1 час в неделю).</w:t>
      </w:r>
    </w:p>
    <w:p w14:paraId="23620A54" w14:textId="77777777" w:rsidR="007E05CC" w:rsidRPr="005C032F" w:rsidRDefault="002A208D" w:rsidP="005C032F">
      <w:pPr>
        <w:pStyle w:val="a8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032F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4E56B7">
        <w:rPr>
          <w:rFonts w:ascii="Times New Roman" w:eastAsia="Times New Roman" w:hAnsi="Times New Roman"/>
          <w:sz w:val="28"/>
          <w:szCs w:val="28"/>
        </w:rPr>
        <w:t>(</w:t>
      </w:r>
      <w:r w:rsidRPr="005C032F">
        <w:rPr>
          <w:rFonts w:ascii="Times New Roman" w:eastAsia="Times New Roman" w:hAnsi="Times New Roman"/>
          <w:sz w:val="28"/>
          <w:szCs w:val="28"/>
        </w:rPr>
        <w:t>вариант 1</w:t>
      </w:r>
      <w:r w:rsidR="004E56B7">
        <w:rPr>
          <w:rFonts w:ascii="Times New Roman" w:eastAsia="Times New Roman" w:hAnsi="Times New Roman"/>
          <w:sz w:val="28"/>
          <w:szCs w:val="28"/>
        </w:rPr>
        <w:t>)</w:t>
      </w:r>
      <w:r w:rsidRPr="005C032F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5C032F">
        <w:rPr>
          <w:rFonts w:ascii="Times New Roman" w:hAnsi="Times New Roman"/>
          <w:sz w:val="28"/>
          <w:szCs w:val="28"/>
        </w:rPr>
        <w:t>«Музыка».</w:t>
      </w:r>
    </w:p>
    <w:p w14:paraId="0332ECE5" w14:textId="08460BEE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14:paraId="53B6BF64" w14:textId="77777777" w:rsidR="007E05CC" w:rsidRPr="005C032F" w:rsidRDefault="002A208D" w:rsidP="00E3796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обучения:</w:t>
      </w:r>
      <w:r w:rsidRPr="005C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4D953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14:paraId="407820FF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14:paraId="5B96BBCA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40AF1677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простейших эстетических ориентиров и их использование в организации обыденной жизни и праздника;</w:t>
      </w:r>
    </w:p>
    <w:p w14:paraId="17FDA428" w14:textId="77777777" w:rsidR="007E05CC" w:rsidRPr="005C032F" w:rsidRDefault="002A208D" w:rsidP="00E37968">
      <w:pPr>
        <w:pStyle w:val="a7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Calibri" w:eastAsia="Calibri" w:hAnsi="Calibri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14:paraId="788F4C99" w14:textId="77777777" w:rsidR="007E05CC" w:rsidRPr="005C032F" w:rsidRDefault="002A208D" w:rsidP="00E37968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«Музыка» в 3 классе определяет следующие</w:t>
      </w:r>
      <w:r w:rsidR="005C032F"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14:paraId="2C7A8105" w14:textId="77777777" w:rsidR="007E05CC" w:rsidRPr="005C032F" w:rsidRDefault="002A208D" w:rsidP="00E37968">
      <w:pPr>
        <w:pStyle w:val="a7"/>
        <w:numPr>
          <w:ilvl w:val="0"/>
          <w:numId w:val="13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профессиях, школьной жизни, общественных явлениях;</w:t>
      </w:r>
    </w:p>
    <w:p w14:paraId="72B464F8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0D927B3A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выражать эмоциональную отзывчивость на музыкальные произведения разного характера;</w:t>
      </w:r>
    </w:p>
    <w:p w14:paraId="478E20BC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кратко (двумя, тремя предложениями) передавать внутреннее содержание музыкального произведения;</w:t>
      </w:r>
    </w:p>
    <w:p w14:paraId="328A9CC5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разнообразные по форме и характеру музыкальные произведения (марш, танец, песня, веселая, грустная, спокойная мелодия);</w:t>
      </w:r>
    </w:p>
    <w:p w14:paraId="0AAD0E8E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узнавать прослушанные ранее песни по вступлению;</w:t>
      </w:r>
    </w:p>
    <w:p w14:paraId="2C142106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различать части песни (запев, припев, проигрыш, окончание);</w:t>
      </w:r>
    </w:p>
    <w:p w14:paraId="1B43A8F1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навыков пения соло и хором; формирование представлений о различных музыкальных коллективах (ансамбль, оркестр); </w:t>
      </w:r>
    </w:p>
    <w:p w14:paraId="0DB4DD27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певческого дыхания (по сигналу учителя брать дыхание перед  началом фразы; формирование навыков экономного выдоха)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94CC19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новыми музыкальными инструментами и их звучанием (балалайка, саксофон, виолончель);</w:t>
      </w:r>
    </w:p>
    <w:p w14:paraId="5D66DE5B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психокоррекционных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14:paraId="4E6D2BE3" w14:textId="77777777" w:rsidR="007E05CC" w:rsidRPr="005C032F" w:rsidRDefault="002A208D" w:rsidP="00E37968">
      <w:pPr>
        <w:numPr>
          <w:ilvl w:val="0"/>
          <w:numId w:val="13"/>
        </w:numPr>
        <w:tabs>
          <w:tab w:val="left" w:pos="284"/>
          <w:tab w:val="left" w:pos="709"/>
        </w:tabs>
        <w:spacing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14:paraId="4D3993B5" w14:textId="77777777" w:rsidR="0007797E" w:rsidRDefault="0007797E" w:rsidP="0007797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E46457" w14:textId="77777777" w:rsidR="0007797E" w:rsidRDefault="0007797E" w:rsidP="0007797E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A326D" w14:textId="77777777" w:rsidR="007E05CC" w:rsidRDefault="007E05CC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D4AC1" w14:textId="77777777" w:rsidR="0007797E" w:rsidRDefault="0007797E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988B5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E633E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2130B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17ED0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AC81A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B85C8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818B4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8A36F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29E7C" w14:textId="77777777" w:rsidR="005C032F" w:rsidRDefault="005C032F">
      <w:pPr>
        <w:tabs>
          <w:tab w:val="left" w:pos="284"/>
          <w:tab w:val="left" w:pos="709"/>
        </w:tabs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D3E71" w14:textId="527E0315" w:rsidR="00814617" w:rsidRPr="00E37968" w:rsidRDefault="00E37968" w:rsidP="00E37968">
      <w:pPr>
        <w:pStyle w:val="2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2749"/>
      <w:bookmarkStart w:id="4" w:name="_Toc145429784"/>
      <w:r w:rsidRPr="00E3796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СОДЕРЖАНИЕ ОБУЧЕНИЯ</w:t>
      </w:r>
      <w:bookmarkEnd w:id="3"/>
      <w:bookmarkEnd w:id="4"/>
    </w:p>
    <w:p w14:paraId="4481649E" w14:textId="77777777" w:rsidR="007E05CC" w:rsidRPr="005C032F" w:rsidRDefault="002A208D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программы по предмету «Музыка» в 3 классе у обучающихся</w:t>
      </w:r>
      <w:r w:rsidR="004E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развивается устойчивый интерес к музыкальному искусству и различным видам музыкально-творческой деятельности, развивается художественный вкус, умение анализировать музыкальный материал (услышанное, исполненное) умение выделять в нем части, определять основные средства музыкальной выразительности: динамические оттенки (очень тихо, тихо, не очень громко, громко, очень громко); особенности темпа (очень медленно, медленно, умеренно, быстро, очень быстро); высоту звука (низкий, средний, высокий), характер звуковедения (плавно, отдельно, отрывисто), развивается умение </w:t>
      </w:r>
      <w:r w:rsidRPr="005C032F">
        <w:rPr>
          <w:rFonts w:ascii="Times New Roman" w:hAnsi="Times New Roman" w:cs="Times New Roman"/>
          <w:sz w:val="28"/>
          <w:szCs w:val="28"/>
        </w:rPr>
        <w:t xml:space="preserve">воплощать собственные эмоциональные состояния в различных видах музыкально-творческой деятельности (пение, музыкально-ритмические движения, игра на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ударно-шумовых </w:t>
      </w:r>
      <w:r w:rsidRPr="005C032F">
        <w:rPr>
          <w:rFonts w:ascii="Times New Roman" w:hAnsi="Times New Roman" w:cs="Times New Roman"/>
          <w:sz w:val="28"/>
          <w:szCs w:val="28"/>
        </w:rPr>
        <w:t>музыкальных инструментах, участие в музыкально-дидактических играх).</w:t>
      </w:r>
    </w:p>
    <w:p w14:paraId="32FDECFF" w14:textId="77777777" w:rsidR="007E05CC" w:rsidRPr="005C032F" w:rsidRDefault="0007797E" w:rsidP="005C032F">
      <w:pPr>
        <w:tabs>
          <w:tab w:val="left" w:pos="0"/>
        </w:tabs>
        <w:spacing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4816"/>
        <w:gridCol w:w="1920"/>
        <w:gridCol w:w="1931"/>
      </w:tblGrid>
      <w:tr w:rsidR="007E05CC" w14:paraId="5DA5E5CF" w14:textId="77777777">
        <w:trPr>
          <w:trHeight w:val="413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C62E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4B4C0D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6BD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138F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A94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7E05CC" w14:paraId="0F46C283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132F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DBDF" w14:textId="7813497C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Здравствуй музыка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E62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8450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622C2B56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01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137E" w14:textId="2043F71A" w:rsidR="007E05CC" w:rsidRDefault="002A208D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Дружба школьных лет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36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ACF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6F6D7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778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73F9" w14:textId="32C7332D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Что такое Новый год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BE5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1A39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4BC818E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483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CED4" w14:textId="51CE144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Будем в армии служить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6FF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EFA4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E44705E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3EB2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381" w14:textId="3CBE7F27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Мамин праздник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FAD6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9798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1757ADE5" w14:textId="77777777">
        <w:trPr>
          <w:trHeight w:val="270"/>
          <w:jc w:val="center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B14C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80DC" w14:textId="0C781CDF" w:rsidR="007E05CC" w:rsidRDefault="002A208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Пойте вместе с нами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4001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362A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E05CC" w14:paraId="724B8FAE" w14:textId="77777777">
        <w:trPr>
          <w:trHeight w:val="270"/>
          <w:jc w:val="center"/>
        </w:trPr>
        <w:tc>
          <w:tcPr>
            <w:tcW w:w="5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EC5B" w14:textId="77777777" w:rsidR="007E05CC" w:rsidRDefault="002A208D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173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3" w:type="dxa"/>
          </w:tcPr>
          <w:p w14:paraId="2F8DE9B5" w14:textId="77777777" w:rsidR="007E05CC" w:rsidRDefault="002A208D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57D3F8A0" w14:textId="77777777" w:rsidR="007E05CC" w:rsidRDefault="007E05CC" w:rsidP="0007797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E05CC" w:rsidSect="003C24F9">
          <w:footerReference w:type="default" r:id="rId10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5311AC7D" w14:textId="77777777" w:rsidR="00E37968" w:rsidRDefault="00E37968" w:rsidP="005C032F">
      <w:pPr>
        <w:pStyle w:val="a7"/>
        <w:numPr>
          <w:ilvl w:val="0"/>
          <w:numId w:val="9"/>
        </w:num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44122750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9F5FA0C" w14:textId="57076DF1" w:rsidR="005C032F" w:rsidRPr="00E37968" w:rsidRDefault="005C032F" w:rsidP="00E37968">
      <w:pPr>
        <w:pStyle w:val="2"/>
        <w:numPr>
          <w:ilvl w:val="0"/>
          <w:numId w:val="9"/>
        </w:numPr>
        <w:ind w:left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5429785"/>
      <w:r w:rsidRPr="00E37968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  <w:bookmarkEnd w:id="6"/>
    </w:p>
    <w:p w14:paraId="6C869C16" w14:textId="77777777" w:rsidR="005C032F" w:rsidRPr="005C032F" w:rsidRDefault="005C032F" w:rsidP="00E37968">
      <w:pPr>
        <w:spacing w:before="235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31EF068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адекватных представлений о собственных возможностях; о насущно необходимом жизнеобеспечении;</w:t>
      </w:r>
    </w:p>
    <w:p w14:paraId="54F9755C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1183161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82B1063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установки на безопасный, здоровый образ жизни, мотивации к творческому труду;</w:t>
      </w:r>
    </w:p>
    <w:p w14:paraId="472057A5" w14:textId="77777777" w:rsidR="005C032F" w:rsidRPr="005C032F" w:rsidRDefault="005C032F" w:rsidP="00E37968">
      <w:pPr>
        <w:numPr>
          <w:ilvl w:val="1"/>
          <w:numId w:val="5"/>
        </w:numPr>
        <w:tabs>
          <w:tab w:val="left" w:pos="284"/>
        </w:tabs>
        <w:spacing w:after="16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бережного отношения к материальным и духовным ценностям.</w:t>
      </w:r>
    </w:p>
    <w:p w14:paraId="3ECF2454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2BB18255" w14:textId="77777777" w:rsidR="005C032F" w:rsidRPr="005C032F" w:rsidRDefault="005C032F" w:rsidP="00E379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3E1CC3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пение с инструментальным сопровождением и без него (с помощью педагога);</w:t>
      </w:r>
    </w:p>
    <w:p w14:paraId="18647C4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определение характера и содержания </w:t>
      </w:r>
      <w:r w:rsidRPr="005C032F">
        <w:rPr>
          <w:rFonts w:ascii="Times New Roman" w:hAnsi="Times New Roman" w:cs="Times New Roman"/>
          <w:iCs/>
          <w:sz w:val="28"/>
          <w:szCs w:val="28"/>
        </w:rPr>
        <w:t>знакомых музыкальных произведений</w:t>
      </w:r>
      <w:r w:rsidRPr="005C032F">
        <w:rPr>
          <w:rFonts w:ascii="Times New Roman" w:hAnsi="Times New Roman" w:cs="Times New Roman"/>
          <w:sz w:val="28"/>
          <w:szCs w:val="28"/>
        </w:rPr>
        <w:t>;</w:t>
      </w:r>
    </w:p>
    <w:p w14:paraId="620073E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о некоторых музыкальных инструментах и их звучании (труба, баян, гитара, балалайка, саксофон, виолончель);</w:t>
      </w:r>
    </w:p>
    <w:p w14:paraId="466B430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эмоциональное исполнение выученных песен с простейшими элементами динамических оттенков;</w:t>
      </w:r>
    </w:p>
    <w:p w14:paraId="1BF742C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правильное формирование при пении гласных звуков и отчетливое произнесение согласных звуков в конце и в середине слов;</w:t>
      </w:r>
    </w:p>
    <w:p w14:paraId="77C9A0F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правильная передача мелодии в диапазоне ре1-си1;</w:t>
      </w:r>
    </w:p>
    <w:p w14:paraId="0D30E0F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вступления, припева, проигрыша, окончания песни;</w:t>
      </w:r>
    </w:p>
    <w:p w14:paraId="27328D31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песни, танца и марша;</w:t>
      </w:r>
    </w:p>
    <w:p w14:paraId="595F4C25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владение элементарными представлениями о нотной грамоте;</w:t>
      </w:r>
    </w:p>
    <w:p w14:paraId="37F8FBE3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передача простого ритмического рисунка попевок (хлопками, на металлофоне, голосом); определение разнообразных по содержанию и характеру музыкальных произведений (веселые, грустные и спокойные).</w:t>
      </w:r>
    </w:p>
    <w:p w14:paraId="65E40223" w14:textId="77777777" w:rsidR="005C032F" w:rsidRPr="005C032F" w:rsidRDefault="005C032F" w:rsidP="00E37968">
      <w:pPr>
        <w:pStyle w:val="a7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7732EE4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77EBF367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представления музыкальных инструментах и их звучании (арфа, рояль, пианино, баян, барабан, гитара, труба, маракасы, румба, бубен, тре</w:t>
      </w:r>
      <w:r w:rsidRPr="005C032F">
        <w:rPr>
          <w:rFonts w:ascii="Times New Roman" w:hAnsi="Times New Roman" w:cs="Times New Roman"/>
          <w:b/>
          <w:sz w:val="28"/>
          <w:szCs w:val="28"/>
        </w:rPr>
        <w:t>у</w:t>
      </w:r>
      <w:r w:rsidRPr="005C032F">
        <w:rPr>
          <w:rFonts w:ascii="Times New Roman" w:hAnsi="Times New Roman" w:cs="Times New Roman"/>
          <w:sz w:val="28"/>
          <w:szCs w:val="28"/>
        </w:rPr>
        <w:t>гольник, скрипка, орган, балалайка, виолончель, саксофон);</w:t>
      </w:r>
    </w:p>
    <w:p w14:paraId="31E5BFEA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представления об особенностях мелодического голосоведения (плавно, отрывисто, отдельно, не связно);</w:t>
      </w:r>
    </w:p>
    <w:p w14:paraId="56003379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пение хором с выполнением требований художественного исполнения;</w:t>
      </w:r>
    </w:p>
    <w:p w14:paraId="60C37D06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ясное и четкое произнесение слов в песнях подвижного характера;</w:t>
      </w:r>
    </w:p>
    <w:p w14:paraId="46A047BD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исполнение выученных песен без музыкального сопровождения;</w:t>
      </w:r>
    </w:p>
    <w:p w14:paraId="0DED017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различение разнообразных по характеру и звучанию песен, маршей, танцев;</w:t>
      </w:r>
    </w:p>
    <w:p w14:paraId="585E09F8" w14:textId="77777777" w:rsidR="005C032F" w:rsidRPr="005C032F" w:rsidRDefault="005C032F" w:rsidP="00E37968">
      <w:pPr>
        <w:pStyle w:val="a7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 xml:space="preserve"> владение элементами музыкальной грамоты, как средства графического изображения музыки;</w:t>
      </w:r>
    </w:p>
    <w:p w14:paraId="2AB163D5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при пении округлое звучание в верхнем регистре и мягкое звучание в нижнем регистре;</w:t>
      </w:r>
    </w:p>
    <w:p w14:paraId="724FBC11" w14:textId="77777777" w:rsidR="005C032F" w:rsidRP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распределять дыхание при исполнении напевных песен с различными динамическими оттенками;</w:t>
      </w:r>
    </w:p>
    <w:p w14:paraId="77EEC245" w14:textId="77777777" w:rsidR="005C032F" w:rsidRDefault="005C032F" w:rsidP="00E37968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C032F">
        <w:rPr>
          <w:rFonts w:ascii="Times New Roman" w:hAnsi="Times New Roman" w:cs="Times New Roman"/>
          <w:sz w:val="28"/>
          <w:szCs w:val="28"/>
        </w:rPr>
        <w:t>сохранять правильное формирование гласных при пении двух звуков на одном слог.</w:t>
      </w:r>
    </w:p>
    <w:p w14:paraId="1A9B3C97" w14:textId="77777777" w:rsidR="00E37968" w:rsidRDefault="00E37968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D9FD910" w14:textId="4D3F909A" w:rsidR="005C032F" w:rsidRPr="005C032F" w:rsidRDefault="005C032F" w:rsidP="005C032F">
      <w:pPr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32F">
        <w:rPr>
          <w:rFonts w:ascii="Times New Roman" w:hAnsi="Times New Roman" w:cs="Times New Roman"/>
          <w:b/>
          <w:sz w:val="28"/>
          <w:szCs w:val="28"/>
        </w:rPr>
        <w:t>Система оценки достижений</w:t>
      </w:r>
    </w:p>
    <w:p w14:paraId="1857085E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Оценка предметных результатов по музыке во 3 классе основана на принципах индивидуального и дифференцированного подходов,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5C032F">
        <w:rPr>
          <w:rFonts w:ascii="Times New Roman" w:eastAsia="Calibri" w:hAnsi="Times New Roman" w:cs="Times New Roman"/>
          <w:sz w:val="28"/>
          <w:szCs w:val="28"/>
        </w:rPr>
        <w:t>единства параметров, критериев и инструментария оценки достижений в освоении содержания, что сможет обеспечить объективность оценки в разных образовательных организациях.</w:t>
      </w:r>
    </w:p>
    <w:p w14:paraId="5DE8B18C" w14:textId="77777777" w:rsid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14:paraId="42F038ED" w14:textId="77777777" w:rsidR="00C47085" w:rsidRDefault="00C47085" w:rsidP="00C47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4C4B99C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A116385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823DAF4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293A339" w14:textId="77777777" w:rsidR="00C47085" w:rsidRDefault="00C47085" w:rsidP="00E379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14:paraId="34E9A0B8" w14:textId="77777777" w:rsidR="005C032F" w:rsidRPr="005C032F" w:rsidRDefault="005C032F" w:rsidP="005C032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Calibri" w:hAnsi="Times New Roman" w:cs="Times New Roman"/>
          <w:sz w:val="28"/>
          <w:szCs w:val="28"/>
        </w:rPr>
        <w:t xml:space="preserve">Результаты обучения на уроке музыки в 3 классе оцениваются по пятибалльной системе и дополняются устной характеристикой ответа. На уроках проверяется и оценивается: </w:t>
      </w:r>
    </w:p>
    <w:p w14:paraId="01C7729D" w14:textId="043274B5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14:paraId="5B849440" w14:textId="1B877137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умение обучающихся сравнивать музыкальные произведения, обобщать полученные знания; </w:t>
      </w:r>
    </w:p>
    <w:p w14:paraId="08384355" w14:textId="11116AEE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 xml:space="preserve">знание музыкальной литературы; </w:t>
      </w:r>
    </w:p>
    <w:p w14:paraId="717BC375" w14:textId="6CC10D41" w:rsidR="005C032F" w:rsidRPr="00E37968" w:rsidRDefault="005C032F" w:rsidP="00E37968">
      <w:pPr>
        <w:pStyle w:val="a7"/>
        <w:numPr>
          <w:ilvl w:val="1"/>
          <w:numId w:val="17"/>
        </w:numPr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968">
        <w:rPr>
          <w:rFonts w:ascii="Times New Roman" w:eastAsia="Calibri" w:hAnsi="Times New Roman" w:cs="Times New Roman"/>
          <w:sz w:val="28"/>
          <w:szCs w:val="28"/>
        </w:rPr>
        <w:t>владение вокально-хоровыми навыками.</w:t>
      </w:r>
    </w:p>
    <w:p w14:paraId="34064675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Слушание музыки</w:t>
      </w:r>
    </w:p>
    <w:p w14:paraId="6FC9C028" w14:textId="590312CC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14:paraId="29DDAD94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14:paraId="3858C1BC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14:paraId="400D2143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52C1EA9E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Хоровое пение </w:t>
      </w:r>
    </w:p>
    <w:p w14:paraId="7452A316" w14:textId="77777777" w:rsidR="005C032F" w:rsidRPr="005C032F" w:rsidRDefault="005C032F" w:rsidP="00E3796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«5»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14:paraId="21476E37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«4»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14:paraId="4C5C0B1F" w14:textId="77777777" w:rsidR="005C032F" w:rsidRPr="005C032F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«3»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14:paraId="0223879F" w14:textId="77777777" w:rsidR="005C032F" w:rsidRPr="00E22B30" w:rsidRDefault="005C032F" w:rsidP="009C538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«2» </w:t>
      </w:r>
      <w:r w:rsidRPr="005C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ставится    </w:t>
      </w:r>
    </w:p>
    <w:p w14:paraId="28168CB2" w14:textId="77777777" w:rsidR="005C032F" w:rsidRPr="004E56B7" w:rsidRDefault="005C032F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2B933FB" w14:textId="77777777" w:rsidR="00405462" w:rsidRDefault="00405462" w:rsidP="00AB7CA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405462" w:rsidSect="003C24F9">
          <w:type w:val="continuous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78E2F6E8" w14:textId="77777777" w:rsidR="005C032F" w:rsidRPr="004E56B7" w:rsidRDefault="005C032F" w:rsidP="005C032F">
      <w:pPr>
        <w:rPr>
          <w:lang w:eastAsia="ru-RU"/>
        </w:rPr>
        <w:sectPr w:rsidR="005C032F" w:rsidRPr="004E56B7" w:rsidSect="00405462">
          <w:type w:val="continuous"/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36270C75" w14:textId="0014F500" w:rsidR="007E05CC" w:rsidRPr="009C5384" w:rsidRDefault="002A208D" w:rsidP="009C5384">
      <w:pPr>
        <w:pStyle w:val="2"/>
        <w:numPr>
          <w:ilvl w:val="0"/>
          <w:numId w:val="19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144122751"/>
      <w:bookmarkStart w:id="8" w:name="_Toc145429786"/>
      <w:r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Т</w:t>
      </w:r>
      <w:r w:rsidR="005C032F" w:rsidRPr="009C538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ЕМАТИЧЕСКОЕ ПЛАНИРОВАНИЕ</w:t>
      </w:r>
      <w:bookmarkEnd w:id="7"/>
      <w:bookmarkEnd w:id="8"/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3119"/>
        <w:gridCol w:w="3544"/>
        <w:gridCol w:w="4031"/>
      </w:tblGrid>
      <w:tr w:rsidR="007E05CC" w14:paraId="3FDE6E57" w14:textId="77777777" w:rsidTr="009C5384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6D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704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164C" w14:textId="77777777" w:rsidR="007E05CC" w:rsidRDefault="002A208D" w:rsidP="009C5384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53A7" w14:textId="77777777" w:rsidR="00E22B30" w:rsidRDefault="00E22B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61F2AE" w14:textId="77777777" w:rsidR="007E05CC" w:rsidRDefault="002A2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BB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9C5384" w14:paraId="581D8CE1" w14:textId="77777777" w:rsidTr="009C5384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D8C5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DD40" w14:textId="77777777" w:rsidR="007E05CC" w:rsidRDefault="007E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B85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B90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208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814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C5384" w14:paraId="13EA6B44" w14:textId="77777777" w:rsidTr="009C5384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6DA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78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14:paraId="308543F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5B2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41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14:paraId="4A17A3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14:paraId="07DCAAE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14:paraId="37943A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14:paraId="4CA570FC" w14:textId="213D75A0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изученных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музыкальных произведений</w:t>
            </w:r>
          </w:p>
          <w:p w14:paraId="01EC5A0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63476AC7" w14:textId="2F787C9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4E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14:paraId="163A1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14:paraId="4EE2F7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14:paraId="743175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</w:p>
          <w:p w14:paraId="286D0F4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81E2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156C7AB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0936BBA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14:paraId="13CA731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14:paraId="58AD8594" w14:textId="77777777" w:rsidR="007E05CC" w:rsidRDefault="002A208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песню, эмоционально поют по памяти вместе с учителем</w:t>
            </w:r>
          </w:p>
        </w:tc>
      </w:tr>
      <w:tr w:rsidR="009C5384" w14:paraId="1F0E13E6" w14:textId="77777777" w:rsidTr="009C5384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C3C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8C5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14:paraId="4FF5111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14:paraId="079E7D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E43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85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14:paraId="704078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14:paraId="746DC9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14:paraId="32DA82B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14:paraId="03D6560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14:paraId="50AEAA9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музыки.</w:t>
            </w:r>
          </w:p>
          <w:p w14:paraId="57D487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0F5C4F7F" w14:textId="683DA545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</w:t>
            </w:r>
            <w:r w:rsidR="004054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680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 и по изображению узнают балалайку, балалаечника. </w:t>
            </w:r>
          </w:p>
          <w:p w14:paraId="513D5A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14:paraId="39B5E8C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14:paraId="12AF7A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учителя выполняют правила пения,</w:t>
            </w:r>
          </w:p>
          <w:p w14:paraId="7107BF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стоят, сидят во время пения.</w:t>
            </w:r>
          </w:p>
          <w:p w14:paraId="5146A8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 с помощью учителя</w:t>
            </w:r>
          </w:p>
          <w:p w14:paraId="1EBE582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01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балалайку, узнают инструмент на слух.</w:t>
            </w:r>
          </w:p>
          <w:p w14:paraId="7079A2B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14:paraId="0564E5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14:paraId="0AD4C66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14:paraId="1FCD38F0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9C5384" w14:paraId="6F01C754" w14:textId="77777777" w:rsidTr="009C5384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E27A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493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043627A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404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AAA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76E4C8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41EB5F3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14:paraId="7DB171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4A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учителем.</w:t>
            </w:r>
          </w:p>
          <w:p w14:paraId="7F2025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14:paraId="0F4015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14:paraId="288019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учителя берут дыхание в начале музыкальных фраз.</w:t>
            </w:r>
          </w:p>
          <w:p w14:paraId="555B59F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учителя вспоминают и выполняют правила поведения на уроках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030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14:paraId="5EB8B4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</w:p>
        </w:tc>
      </w:tr>
      <w:tr w:rsidR="009C5384" w14:paraId="44D5E564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DC8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C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6705D3A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  <w:p w14:paraId="659499F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31D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B28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14:paraId="15234E5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14:paraId="06825E1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14:paraId="526162F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 w14:paraId="7D1D7A4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14:paraId="6EEA22D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14:paraId="2747223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F873EA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D35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Подпевают, уверенно поют повторяющиеся строки.</w:t>
            </w:r>
          </w:p>
          <w:p w14:paraId="784F89D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14:paraId="1E680A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 вместе с учителем. Пропевают припев.</w:t>
            </w:r>
          </w:p>
          <w:p w14:paraId="18591B6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14:paraId="2D7D3D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 под счет</w:t>
            </w:r>
          </w:p>
          <w:p w14:paraId="38BE4C99" w14:textId="77777777" w:rsidR="007E05CC" w:rsidRDefault="007E05CC">
            <w:pPr>
              <w:spacing w:after="0" w:line="240" w:lineRule="auto"/>
            </w:pPr>
          </w:p>
          <w:p w14:paraId="778D61B2" w14:textId="77777777" w:rsidR="007E05CC" w:rsidRDefault="007E05C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DAE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 протяжностью гласных исполняют песню, соблюдая мелодию и ритм.</w:t>
            </w:r>
          </w:p>
          <w:p w14:paraId="777ED5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14:paraId="57C837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за учителем и  самостоятельно.</w:t>
            </w:r>
          </w:p>
          <w:p w14:paraId="3715FE6D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рассуждают о понятии «дружба», определяют сюжет песни.</w:t>
            </w:r>
          </w:p>
          <w:p w14:paraId="61CE5D1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9C5384" w14:paraId="735E628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035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34E3" w14:textId="77777777" w:rsidR="007E05CC" w:rsidRDefault="002A208D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«Чему учат в школе, музыка В. Шаинского, слова М. Пляцковского</w:t>
            </w:r>
          </w:p>
          <w:p w14:paraId="06F0D43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FD1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8D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7336D7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19F963A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14:paraId="0F7075CE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410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14:paraId="61DB5A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2C78B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84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и поют с учителем песню. </w:t>
            </w:r>
          </w:p>
          <w:p w14:paraId="3A8E225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упражнения, повторяя за учителем.</w:t>
            </w:r>
          </w:p>
          <w:p w14:paraId="79C8EA8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14:paraId="2BDA25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движения упражнения</w:t>
            </w:r>
          </w:p>
          <w:p w14:paraId="6AD774D0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333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песню с учителем и самостоятельно ее исполняют. </w:t>
            </w:r>
          </w:p>
          <w:p w14:paraId="041EB54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14:paraId="291E092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14:paraId="005260F6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показанные учителем и  самостоятельно их выполняют</w:t>
            </w:r>
          </w:p>
        </w:tc>
      </w:tr>
      <w:tr w:rsidR="009C5384" w14:paraId="6417B864" w14:textId="77777777" w:rsidTr="009C5384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D8D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ABD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14:paraId="0D71202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A7C7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98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14:paraId="16BA8E0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14:paraId="0DE883C2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2C1366B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14:paraId="7F577D7F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5A76723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66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фразы, пропевают песню полностью с помощью учителя.</w:t>
            </w:r>
          </w:p>
          <w:p w14:paraId="3CB99B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движения, повторяя за учителем.</w:t>
            </w:r>
          </w:p>
          <w:p w14:paraId="379896A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14:paraId="73D7405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чтение стихотворения учителем, повторяя за ним движения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C0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010D0E9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14:paraId="6CF50D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14:paraId="101950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14:paraId="36332B7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движения, проговаривая с учителем слова стихотворения</w:t>
            </w:r>
          </w:p>
        </w:tc>
      </w:tr>
      <w:tr w:rsidR="009C5384" w14:paraId="6DC7D1C8" w14:textId="77777777" w:rsidTr="009C5384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C2B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15D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61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121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14:paraId="15582FD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14:paraId="7330AD03" w14:textId="77777777" w:rsidR="007E05CC" w:rsidRDefault="002A208D"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3E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14:paraId="5FF5627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произведение, с помощью учителя определяют характер мелодии, настроение музыки.</w:t>
            </w:r>
          </w:p>
          <w:p w14:paraId="63CFB44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упражнений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70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изученные песни.</w:t>
            </w:r>
          </w:p>
          <w:p w14:paraId="068F1F8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новые музыкальные фразы с учителем и самостоятельное пропевают их.</w:t>
            </w:r>
          </w:p>
          <w:p w14:paraId="3BBA0B1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14:paraId="6B49156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движения, проговаривая с учителем слова стихотворений</w:t>
            </w:r>
          </w:p>
        </w:tc>
      </w:tr>
      <w:tr w:rsidR="009C5384" w14:paraId="78A69CC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E81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36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 w14:paraId="4BE2BB33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68D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14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14:paraId="4015CC7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14:paraId="1F514B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9F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учителем. </w:t>
            </w:r>
          </w:p>
          <w:p w14:paraId="60D019E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 музыкальные фразы вместе с учителем. Пропевают мелодию. </w:t>
            </w:r>
          </w:p>
          <w:p w14:paraId="2A7DAA4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31F9271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слушая слова и повторяя за учителем</w:t>
            </w:r>
          </w:p>
          <w:p w14:paraId="3E5DDFB8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7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песни. </w:t>
            </w:r>
          </w:p>
          <w:p w14:paraId="2038129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  мелодию с учителем и самостоятельно.</w:t>
            </w:r>
          </w:p>
          <w:p w14:paraId="222EAA70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14:paraId="734D544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проговаривая слова вместе с учителем</w:t>
            </w:r>
          </w:p>
        </w:tc>
      </w:tr>
      <w:tr w:rsidR="009C5384" w14:paraId="11B34F01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63A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8E2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C9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2D6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14:paraId="5388CF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14:paraId="428C9B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14:paraId="27341E4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AC8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учителем, слушают новый куплет и пропевают по строкам вместе с учителем.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DBCB9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14:paraId="461E74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изменение темпа.</w:t>
            </w:r>
          </w:p>
          <w:p w14:paraId="19600E4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Смотрят, повторяют за учителем движения, выполняют упражнения под слова  учителя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9A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выученный фрагмент с учителем и самостоятельно. Слушают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запоминают и повторяют самостоятельно новый куплет.</w:t>
            </w:r>
          </w:p>
          <w:p w14:paraId="38F0D4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14:paraId="0A1639C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самостоятельно ритмично выполняют движения под чтение стихотворения учителем</w:t>
            </w:r>
          </w:p>
        </w:tc>
      </w:tr>
      <w:tr w:rsidR="009C5384" w14:paraId="34B50920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865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D10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14:paraId="5B72E032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B22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A2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14:paraId="5A4F7F3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14:paraId="36CF2BC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4F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 учителем, узнают песню. </w:t>
            </w:r>
          </w:p>
          <w:p w14:paraId="068FA73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500F444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вопросы.</w:t>
            </w:r>
          </w:p>
          <w:p w14:paraId="74BBE47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за учителем движения, выполняют их под контролем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50D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14:paraId="1CDE782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1DB477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14:paraId="2F5E91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повторяют движения, показанные учителем, ритмично выполняют разученные движения</w:t>
            </w:r>
          </w:p>
          <w:p w14:paraId="5A0609D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C5384" w14:paraId="4146E3D9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BE00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1A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14:paraId="65F700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3BB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AA9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14:paraId="2A8F1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14:paraId="4E2C48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 из к/ф «Долгая дорога в дюнах».</w:t>
            </w:r>
          </w:p>
          <w:p w14:paraId="13E23D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DB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по изображению узнают саксофон и другие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ранее изученные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музыкальные инструменты. </w:t>
            </w:r>
          </w:p>
          <w:p w14:paraId="69CB7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14:paraId="3CFC16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 помощью учителя определяют характер прозвучавшей музыки, узнают солирующий музыкальный инструмент.</w:t>
            </w:r>
          </w:p>
          <w:p w14:paraId="2E03347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песню полностью с помощью учителя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FD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14:paraId="36A4CD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Узнают и называют солирующий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музыкальный инструмент -</w:t>
            </w:r>
            <w:r w:rsidR="007C73D2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саксофон.</w:t>
            </w:r>
          </w:p>
          <w:p w14:paraId="6B75749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14:paraId="1405E5A0" w14:textId="77777777" w:rsidR="007E05CC" w:rsidRDefault="002A208D" w:rsidP="001C036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дышат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C036C">
              <w:rPr>
                <w:rFonts w:ascii="Times New Roman" w:eastAsia="Calibri" w:hAnsi="Times New Roman"/>
                <w:sz w:val="24"/>
                <w:szCs w:val="24"/>
              </w:rPr>
              <w:t>Воспроизводят мелодию и ритм, распределяю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 дыхание</w:t>
            </w:r>
          </w:p>
        </w:tc>
      </w:tr>
      <w:tr w:rsidR="009C5384" w14:paraId="617B1C6E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C2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FA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243D2C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14:paraId="4EFAE4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6D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0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14:paraId="10BB3E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89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F26" w14:textId="77777777" w:rsidR="007E05CC" w:rsidRDefault="002A208D" w:rsidP="007C7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</w:p>
        </w:tc>
      </w:tr>
      <w:tr w:rsidR="009C5384" w14:paraId="23FC4221" w14:textId="77777777" w:rsidTr="009C5384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9D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F94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0DDE122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 w14:paraId="1B6A724D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C68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A2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14:paraId="055195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EC5CFF" w14:textId="77777777" w:rsidR="007E05CC" w:rsidRPr="002C029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77B86AB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E4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кратко отвечают на вопросы.</w:t>
            </w:r>
          </w:p>
          <w:p w14:paraId="336A5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музыкальные фразы вместе с учителем.</w:t>
            </w:r>
          </w:p>
          <w:p w14:paraId="1FA8EB9C" w14:textId="1BF40DDD" w:rsidR="007E05CC" w:rsidRPr="009C5384" w:rsidRDefault="002A208D" w:rsidP="009C538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933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слушают учителя, определяют сюжет праздника, называют знакомые новогодние стихи и песни, традиции, отвечают на вопросы.</w:t>
            </w:r>
          </w:p>
          <w:p w14:paraId="3D13932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повторяют  музыкальные фразы с учителем и самостоятельно.</w:t>
            </w:r>
          </w:p>
          <w:p w14:paraId="33000CE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самостоятельно, пропевая с учителем текст песни</w:t>
            </w:r>
          </w:p>
        </w:tc>
      </w:tr>
      <w:tr w:rsidR="009C5384" w14:paraId="0BD7E154" w14:textId="77777777" w:rsidTr="00405462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AC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14:paraId="4CC95324" w14:textId="77777777" w:rsidR="007E05CC" w:rsidRDefault="007E05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691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749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70C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14:paraId="19A7F9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14:paraId="5C2645E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музыка </w:t>
            </w:r>
          </w:p>
          <w:p w14:paraId="435547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14:paraId="39A5C2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44D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песню вместе с учителем, уверенно поют припев.</w:t>
            </w:r>
          </w:p>
          <w:p w14:paraId="4E871BA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движения к песне, повторяя за учителем.</w:t>
            </w:r>
          </w:p>
          <w:p w14:paraId="303BEC8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характер песни с помощью учителя, кратко отвечают на вопросы о песне.</w:t>
            </w:r>
          </w:p>
          <w:p w14:paraId="05EE70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повторяя их за учителем, слушая стихотворный текст</w:t>
            </w:r>
          </w:p>
          <w:p w14:paraId="275B0C7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098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учителем и самостоятельно.</w:t>
            </w:r>
          </w:p>
          <w:p w14:paraId="6EEFDFB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14:paraId="0365DDE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14:paraId="75FD99FC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узнают песню из м/ф, отвечают на вопросы о характере мелодии, настроении и содержании песни.</w:t>
            </w:r>
          </w:p>
          <w:p w14:paraId="1D0960E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упражнения, повторяя их за учителем и самостоятельно под соответствующий текст</w:t>
            </w:r>
          </w:p>
        </w:tc>
      </w:tr>
      <w:tr w:rsidR="009C5384" w14:paraId="050DFF21" w14:textId="77777777" w:rsidTr="009C5384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11B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1D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14:paraId="6226B6BE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7B6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EDB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14:paraId="3710A5F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14:paraId="14BC5B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14:paraId="190F197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B2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учителем, уверенно исполняют припев и выполняют движения с помощью учителя.</w:t>
            </w:r>
          </w:p>
          <w:p w14:paraId="5385B0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упражнения, уверенно повторяя их за учителем, слушая стихотворный текст.</w:t>
            </w:r>
          </w:p>
          <w:p w14:paraId="4AC26E0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музыкальные фразы вместе с учителем.</w:t>
            </w:r>
          </w:p>
          <w:p w14:paraId="2004CB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2FD1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оют песню целиком, точно интонационно и ритмически эмоционально передают характер произведения.</w:t>
            </w:r>
          </w:p>
          <w:p w14:paraId="4F0754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14:paraId="6738B1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музыкальные фразы за учителем и  самостоятельно.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14:paraId="0E9B2CE3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536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7C0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 w14:paraId="7E47B15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5B8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2CD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14:paraId="32FD574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14:paraId="3C09365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14:paraId="4876D716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50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песню и повторяют с учителем, проявляют эмоциональный отклик, подпевают куплеты, окончания строк, поют припевы.</w:t>
            </w:r>
          </w:p>
          <w:p w14:paraId="62E222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иллюстрацию. Кратко отвечают на вопросы о хороводе.</w:t>
            </w:r>
          </w:p>
          <w:p w14:paraId="184EEA9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характер музыки, звуковедения, темп в разных частях пьесы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718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Вспоминают и повторяют с учителем песню.</w:t>
            </w:r>
          </w:p>
          <w:p w14:paraId="28323D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</w:p>
          <w:p w14:paraId="2A723CE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B980C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иллюстрацию, активно отвечают на вопросы, объясняют суть танца «Хоровод» и его построения.</w:t>
            </w:r>
          </w:p>
          <w:p w14:paraId="1332600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</w:p>
        </w:tc>
      </w:tr>
      <w:tr w:rsidR="009C5384" w14:paraId="1BD776C6" w14:textId="77777777" w:rsidTr="009C5384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BE5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843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  <w:p w14:paraId="44C240F9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735C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87A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14:paraId="3D392B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14:paraId="5542777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</w:t>
            </w:r>
          </w:p>
          <w:p w14:paraId="71EEE04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14:paraId="741F1D3E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B1D3B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585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14:paraId="6C8CF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77A4181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стучат на инструментах ровными долями.</w:t>
            </w:r>
          </w:p>
          <w:p w14:paraId="6D3E4FD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</w:p>
          <w:p w14:paraId="0A894785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622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14:paraId="64874B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рисунок.</w:t>
            </w:r>
          </w:p>
          <w:p w14:paraId="35731AC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</w:t>
            </w:r>
            <w:r w:rsidR="009A11C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отвечают на вопросы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о характере песни, содержании,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её героях</w:t>
            </w:r>
          </w:p>
        </w:tc>
      </w:tr>
      <w:tr w:rsidR="009C5384" w14:paraId="3EECB4E7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5708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A4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022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D3F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14:paraId="4B4F00C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14:paraId="30DE904A" w14:textId="77777777" w:rsidR="007E05CC" w:rsidRPr="002C029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  <w:r w:rsidRPr="002C029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65523C3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52A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помощью учителя.</w:t>
            </w:r>
          </w:p>
          <w:p w14:paraId="2BB821B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14:paraId="51F13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Определяют характер песни с помощью учителя, односложно отвечают на вопросы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1A98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14:paraId="10D00DE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14:paraId="18B1A1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14:paraId="717C0C3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</w:p>
        </w:tc>
      </w:tr>
      <w:tr w:rsidR="009C5384" w14:paraId="41EE5BEA" w14:textId="77777777" w:rsidTr="009C5384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DA9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753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14:paraId="7C1AB3F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133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301F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14:paraId="6F5EFA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14:paraId="29CAD5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14:paraId="65796B3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46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интонируя мелодию с помощью учителя.</w:t>
            </w:r>
          </w:p>
          <w:p w14:paraId="1E3377C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3785C0A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14:paraId="213D1147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смотрят и повторяют за учителем простые движения</w:t>
            </w:r>
          </w:p>
          <w:p w14:paraId="3ECC8A43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126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14:paraId="208B6F4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14:paraId="2039C92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14:paraId="63E75B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14:paraId="3DAFFD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показанные учителем.</w:t>
            </w:r>
          </w:p>
          <w:p w14:paraId="23990F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</w:p>
        </w:tc>
      </w:tr>
      <w:tr w:rsidR="009C5384" w14:paraId="4D83267D" w14:textId="77777777" w:rsidTr="009C5384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FBA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C86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5C16DA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14:paraId="73D3E97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9C7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85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14:paraId="3EE750C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C9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B598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14:paraId="3F8788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</w:p>
        </w:tc>
      </w:tr>
      <w:tr w:rsidR="009C5384" w14:paraId="43A4DC44" w14:textId="77777777" w:rsidTr="009C5384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736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43F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14:paraId="643A128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 w14:paraId="22E4D7A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DA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4B0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14:paraId="336ADA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255AF90C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 w14:paraId="2E1114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14:paraId="6039519D" w14:textId="77777777" w:rsidR="007E05CC" w:rsidRDefault="007E05CC">
            <w:pPr>
              <w:spacing w:after="0" w:line="240" w:lineRule="auto"/>
            </w:pPr>
          </w:p>
          <w:p w14:paraId="11FCD96B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882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кратко отвечают на вопросы о персонажах.</w:t>
            </w:r>
          </w:p>
          <w:p w14:paraId="69CC44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близко воспроизводят мелодию.</w:t>
            </w:r>
          </w:p>
          <w:p w14:paraId="5C7C8033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 после разучивания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116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слушают учителя.</w:t>
            </w:r>
          </w:p>
          <w:p w14:paraId="075B4CF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14:paraId="54A4BAE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4EA33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 разученного отрывка.</w:t>
            </w:r>
          </w:p>
          <w:p w14:paraId="667F7B2A" w14:textId="77777777" w:rsidR="007E05CC" w:rsidRDefault="002A208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</w:p>
        </w:tc>
      </w:tr>
    </w:tbl>
    <w:p w14:paraId="3264B180" w14:textId="77777777" w:rsidR="00405462" w:rsidRDefault="00405462">
      <w:r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09"/>
        <w:gridCol w:w="767"/>
        <w:gridCol w:w="2977"/>
        <w:gridCol w:w="3686"/>
        <w:gridCol w:w="4031"/>
      </w:tblGrid>
      <w:tr w:rsidR="009C5384" w14:paraId="5EE7E948" w14:textId="77777777" w:rsidTr="00405462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E6A9" w14:textId="39A60D9A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9F96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14:paraId="52320E3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14:paraId="6557395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28F3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DF8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14:paraId="4715EB1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14:paraId="2EE8181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8F1CCB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6E9C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пропевают мелодию с учителем. Разучивают и повторяют новые музыкальные фразы вместе с учителем.</w:t>
            </w:r>
          </w:p>
          <w:p w14:paraId="2E82A58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характер музыки с помощью учителя, рассматривают иллюстрацию. </w:t>
            </w:r>
          </w:p>
          <w:p w14:paraId="6515BF2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14:paraId="0E5420F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повторяя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F0E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учителем ранее изученное музыкальное произведение, пропевают мелодию.</w:t>
            </w:r>
          </w:p>
          <w:p w14:paraId="09A7AE76" w14:textId="77BBAC0B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Разучивают новые музыкальные фразы с учителем</w:t>
            </w:r>
            <w:r w:rsidR="00405462">
              <w:rPr>
                <w:rFonts w:ascii="Times New Roman" w:eastAsia="Calibri" w:hAnsi="Times New Roman"/>
                <w:sz w:val="24"/>
                <w:szCs w:val="24"/>
              </w:rPr>
              <w:t>, самостоятельно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их</w:t>
            </w:r>
            <w:r w:rsidR="007C73D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исполняют.</w:t>
            </w:r>
          </w:p>
          <w:p w14:paraId="00DC89B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14:paraId="279CB2D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14:paraId="4186794A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</w:p>
        </w:tc>
      </w:tr>
      <w:tr w:rsidR="009C5384" w14:paraId="1D217D92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45C7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95E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14:paraId="737456CA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7ED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6F74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14:paraId="4B756B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14:paraId="729A22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D5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14:paraId="18440D88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с помощью учителя определяют маршевый характер музыки</w:t>
            </w:r>
          </w:p>
          <w:p w14:paraId="05C7CC9D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4AF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достаточно чисто мелодию и слова песни.</w:t>
            </w:r>
          </w:p>
          <w:p w14:paraId="15A6052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</w:p>
        </w:tc>
      </w:tr>
      <w:tr w:rsidR="009C5384" w14:paraId="2193DFB9" w14:textId="77777777" w:rsidTr="00405462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04E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15D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14:paraId="75A700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14:paraId="22D2534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AD1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7D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14:paraId="0411C379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14:paraId="53AA1D93" w14:textId="502AE066" w:rsidR="007E05CC" w:rsidRPr="00405462" w:rsidRDefault="002A208D" w:rsidP="00405462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748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иллюстрации. Слушают учителя, односложно отвечают на вопросы. </w:t>
            </w:r>
          </w:p>
          <w:p w14:paraId="10AB6C7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1B6D689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  <w:p w14:paraId="4F51AA97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3EDF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14:paraId="231AA69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0759D7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14:paraId="4B2690F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сначала повторяя их за учителем, а затем самостоятельно, пропевая с учителем текст песни</w:t>
            </w:r>
          </w:p>
        </w:tc>
      </w:tr>
      <w:tr w:rsidR="009C5384" w14:paraId="4F6D91CB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721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5A1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14:paraId="4648ACC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14:paraId="6D1928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D16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3B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5B8C05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14:paraId="25B13F1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14:paraId="1BCD1D1C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7BE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Пропевают по строкам вместе с учителем. </w:t>
            </w:r>
          </w:p>
          <w:p w14:paraId="59B8711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13D731D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отклик, с помощью учителя определяют характер музыки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88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затем самостоятельно.</w:t>
            </w:r>
          </w:p>
          <w:p w14:paraId="46AA568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14:paraId="0FC68F2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</w:p>
        </w:tc>
      </w:tr>
      <w:tr w:rsidR="009C5384" w14:paraId="16E67B96" w14:textId="77777777" w:rsidTr="00405462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0A6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4D0A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14:paraId="1AFB4BE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14:paraId="359AC90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</w:t>
            </w:r>
          </w:p>
          <w:p w14:paraId="0E1E3C81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CE1F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A02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14:paraId="4CAF2B4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14:paraId="771B587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14:paraId="6F1DD71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BC50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полностью с учителем, уверенно исполняют припев и выполняют движения, повторяя их за учителем.</w:t>
            </w:r>
          </w:p>
          <w:p w14:paraId="1732280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звуковедение, темп. </w:t>
            </w:r>
          </w:p>
          <w:p w14:paraId="7A3540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воспроизводят движения с подсказками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9FC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целиком, достаточно точно интонационно и ритмически, эмоционально передают характер произведения, в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14:paraId="6E16AFF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произведение.</w:t>
            </w:r>
          </w:p>
          <w:p w14:paraId="7769D33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 за учителем.</w:t>
            </w:r>
          </w:p>
          <w:p w14:paraId="31DA186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</w:p>
        </w:tc>
      </w:tr>
      <w:tr w:rsidR="009C5384" w14:paraId="57DFE652" w14:textId="77777777" w:rsidTr="00405462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F95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56C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14:paraId="6742E82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нами». Музыка и слова А. Пряжникова</w:t>
            </w:r>
          </w:p>
          <w:p w14:paraId="0CD1094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5604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B42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14:paraId="2209970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64F2D79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 w14:paraId="534631C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31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 учителя, рассматривают иллюстрации, кратко отвечают на вопросы. </w:t>
            </w:r>
          </w:p>
          <w:p w14:paraId="07B919E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фразы, интонационно близко воспроизводят мелодию.</w:t>
            </w:r>
          </w:p>
          <w:p w14:paraId="495688A3" w14:textId="52B5C210" w:rsidR="007E05CC" w:rsidRPr="009C5384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под песню, повторяя их за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A8E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учителя, рассматривают иллюстрации, определяют сюжет и называют весенние приметы, знакомые песни и стихи о весне.</w:t>
            </w:r>
          </w:p>
          <w:p w14:paraId="6E90C85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учителем, воспроизводят чисто мелодию и слова песни.</w:t>
            </w:r>
          </w:p>
          <w:p w14:paraId="436369D5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 повторяя их за учителем и  самостоятельно, пропевая с учителем текст песни</w:t>
            </w:r>
          </w:p>
        </w:tc>
      </w:tr>
      <w:tr w:rsidR="009C5384" w14:paraId="66C68A6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BEB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4888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</w:t>
            </w:r>
          </w:p>
          <w:p w14:paraId="7D30442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4F3B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53C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14:paraId="7DE23F8D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 w14:paraId="79EB209C" w14:textId="75C42857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FC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лушают, показывают эмоциональный отклик.</w:t>
            </w:r>
          </w:p>
          <w:p w14:paraId="0D2C4B3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кратко отвечают на вопросы о песне.</w:t>
            </w:r>
          </w:p>
          <w:p w14:paraId="774D8DA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музыкальные фразы вместе с учителем.</w:t>
            </w:r>
          </w:p>
          <w:p w14:paraId="753F8333" w14:textId="77777777" w:rsidR="007E05CC" w:rsidRPr="002C029C" w:rsidRDefault="002A208D" w:rsidP="002C029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256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14:paraId="2E3CAD3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14:paraId="68CE1E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самостоятельно.</w:t>
            </w:r>
          </w:p>
          <w:p w14:paraId="0D67EB9C" w14:textId="08BEAAF7" w:rsidR="007E05CC" w:rsidRPr="00405462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заданный ритмический рисунок</w:t>
            </w:r>
          </w:p>
        </w:tc>
      </w:tr>
      <w:tr w:rsidR="009C5384" w14:paraId="35E03AAD" w14:textId="77777777" w:rsidTr="00405462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626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DD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14:paraId="10BE4A3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14:paraId="6F31671B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7C2E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1D6D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 w14:paraId="13BBBFB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14:paraId="24B584A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B99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учителем интонационно близко к мелодии.</w:t>
            </w:r>
          </w:p>
          <w:p w14:paraId="64135F53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14:paraId="563CE232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за учителем простые движения, выполняют движения с подсказками учителя</w:t>
            </w:r>
          </w:p>
          <w:p w14:paraId="78BE7958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155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учителем и самостоятельно, точно интонационно и ритмически, выразительными средствами передают характер песни.</w:t>
            </w:r>
          </w:p>
          <w:p w14:paraId="083A55F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14:paraId="40FFF17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повторяют движения, за учителем,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0A8CF6A5" w14:textId="77777777" w:rsidTr="00405462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D8C2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897B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14:paraId="6C3E0906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71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47C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14:paraId="158922C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14:paraId="49089CE3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14:paraId="19EC423C" w14:textId="709E6CBE" w:rsidR="007E05CC" w:rsidRPr="00405462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«Гном и гром», слова А. Кондратьева</w:t>
            </w:r>
          </w:p>
          <w:p w14:paraId="17B5A8E1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723E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персонажа, отвечают кратко на вопросы.</w:t>
            </w:r>
          </w:p>
          <w:p w14:paraId="7157785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 фразы песни,  близко воспроизводят мелодию и ритм.</w:t>
            </w:r>
          </w:p>
          <w:p w14:paraId="43B03D7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простые движения,  выполняют движения под чтение учителем стихотворения</w:t>
            </w:r>
          </w:p>
          <w:p w14:paraId="5B336109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8FC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14:paraId="787F9D23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песню.</w:t>
            </w:r>
          </w:p>
          <w:p w14:paraId="52BC369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воспроизводят мелодию и слова.</w:t>
            </w:r>
          </w:p>
          <w:p w14:paraId="1987D1EB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учителем и ритмически правильно самостоятельно выполняют движения и перестроения, проговаривая текст</w:t>
            </w:r>
          </w:p>
        </w:tc>
      </w:tr>
      <w:tr w:rsidR="009C5384" w14:paraId="35D87864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DC59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3C50" w14:textId="77777777" w:rsidR="007E05CC" w:rsidRDefault="002A20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14:paraId="72EEBE2C" w14:textId="77777777" w:rsidR="007E05CC" w:rsidRDefault="007E05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29A97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6F65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35A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14:paraId="4F5732B2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14:paraId="5F40B260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14:paraId="5007F34D" w14:textId="77777777" w:rsidR="007E05CC" w:rsidRDefault="002A2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B66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Поют с учителем, слушают новый куплет и пропевают по строкам вместе с учителем в унисон интонационно близко к мелодии, напевно. </w:t>
            </w:r>
          </w:p>
          <w:p w14:paraId="151C4B31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 ритмично выполняют простые движения</w:t>
            </w:r>
          </w:p>
          <w:p w14:paraId="797D573C" w14:textId="77777777" w:rsidR="007E05CC" w:rsidRDefault="007E05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A11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учителем и  самостоятельно в унисон интонационно чисто, напевно, связно.</w:t>
            </w:r>
          </w:p>
          <w:p w14:paraId="0C98D8C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14:paraId="5EC139EF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проговаривая текст упражнений с учителем</w:t>
            </w:r>
          </w:p>
        </w:tc>
      </w:tr>
      <w:tr w:rsidR="009C5384" w14:paraId="51298780" w14:textId="77777777" w:rsidTr="00405462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63C0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AB45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</w:t>
            </w:r>
          </w:p>
          <w:p w14:paraId="7FA14CD4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6E41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9C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 w14:paraId="0FC312B1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14:paraId="49B0CEDE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 w14:paraId="1EFCE7D4" w14:textId="77777777" w:rsidR="007E05CC" w:rsidRDefault="002A208D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66F0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лушают музыкальное произведение.</w:t>
            </w:r>
          </w:p>
          <w:p w14:paraId="78B7E47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учителя определяют характер музыки, части куплетной формы -запев, припев.</w:t>
            </w:r>
          </w:p>
          <w:p w14:paraId="41C5B7C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учителю отдельные</w:t>
            </w:r>
            <w:r w:rsidR="00E87BE5">
              <w:rPr>
                <w:rFonts w:ascii="Times New Roman" w:eastAsia="Calibri" w:hAnsi="Times New Roman"/>
                <w:sz w:val="24"/>
                <w:szCs w:val="24"/>
              </w:rPr>
              <w:t xml:space="preserve"> слова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фразы, интонационно и ритмически близко воспроизводят мелодию. </w:t>
            </w:r>
          </w:p>
          <w:p w14:paraId="6F8CCD68" w14:textId="079890AE" w:rsidR="007E05CC" w:rsidRPr="009C5384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делают простые движения, повторяют простой ритмический рисунок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083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14:paraId="2D95F6EF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запев, припев, отвечают на вопросы о произведении.</w:t>
            </w:r>
          </w:p>
          <w:p w14:paraId="6D2F027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 и повторяют с учителем и воспроизводят чисто мелодию и слова песни, эмоционально передают ее настроение.</w:t>
            </w:r>
          </w:p>
          <w:p w14:paraId="3F7D9E2A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</w:p>
        </w:tc>
      </w:tr>
      <w:tr w:rsidR="009C5384" w14:paraId="65B217B3" w14:textId="77777777" w:rsidTr="00405462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15F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5DC0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14:paraId="13F4715C" w14:textId="77777777" w:rsidR="007E05CC" w:rsidRDefault="007E05CC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8B66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8BA4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14:paraId="75FEE645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14:paraId="4ED4E126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 w14:paraId="57CE40DA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C11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14:paraId="31ED62CC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 xml:space="preserve">лушают пьесу, показывают эмоциональный отклик, с помощью учителя определяют характер музыки, звуковедение, темп. </w:t>
            </w:r>
          </w:p>
          <w:p w14:paraId="7AF3F9B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разученные песни вместе с учителем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820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14:paraId="00493391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14:paraId="134C003E" w14:textId="77777777" w:rsidR="007E05CC" w:rsidRDefault="002A208D" w:rsidP="007F45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</w:p>
        </w:tc>
      </w:tr>
      <w:tr w:rsidR="009C5384" w14:paraId="49C18D14" w14:textId="77777777" w:rsidTr="00405462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19AD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0A97" w14:textId="77777777" w:rsidR="007E05CC" w:rsidRDefault="002A208D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2FBA" w14:textId="77777777" w:rsidR="007E05CC" w:rsidRDefault="002A20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C97C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14:paraId="24C28EDD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14:paraId="56EF6E94" w14:textId="77777777" w:rsidR="007E05CC" w:rsidRDefault="007E05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09BE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 помощью учителя</w:t>
            </w:r>
            <w:r w:rsidR="007F45B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поют изученные песни в унисон, относительно близко интонируя мелодию и достаточно точно ритмически.</w:t>
            </w:r>
          </w:p>
          <w:p w14:paraId="43ECA00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14:paraId="67C41CDC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играют на инструментах ровными долями под счет и исполняют простой ритмический рисунок.</w:t>
            </w:r>
          </w:p>
          <w:p w14:paraId="69940879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учителем и ритмично выполняют  простые танцевальные движения.</w:t>
            </w:r>
          </w:p>
          <w:p w14:paraId="6F160104" w14:textId="77777777" w:rsidR="007E05CC" w:rsidRDefault="002A208D">
            <w:pPr>
              <w:spacing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E85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передают характер песни. </w:t>
            </w:r>
          </w:p>
          <w:p w14:paraId="27AB5568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14:paraId="72F83DA9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14:paraId="38627627" w14:textId="77777777" w:rsidR="007E05CC" w:rsidRDefault="007C73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="002A208D">
              <w:rPr>
                <w:rFonts w:ascii="Times New Roman" w:eastAsia="Calibri" w:hAnsi="Times New Roman"/>
                <w:sz w:val="24"/>
                <w:szCs w:val="24"/>
              </w:rPr>
              <w:t>очно интонируют мелодию и соблюдают ритм.</w:t>
            </w:r>
          </w:p>
          <w:p w14:paraId="345B9674" w14:textId="77777777" w:rsidR="007E05CC" w:rsidRDefault="002A208D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учителя, исполняют на инструментах заданные ритмические рисунки.</w:t>
            </w:r>
          </w:p>
          <w:p w14:paraId="38A7A347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ранее выученные танцевальные движения правильно и ритмично.</w:t>
            </w:r>
          </w:p>
          <w:p w14:paraId="122FAB0B" w14:textId="77777777" w:rsidR="007E05CC" w:rsidRDefault="002A20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</w:p>
        </w:tc>
      </w:tr>
    </w:tbl>
    <w:p w14:paraId="499838CF" w14:textId="77777777" w:rsidR="007E05CC" w:rsidRDefault="007E05CC" w:rsidP="00405462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05CC" w:rsidSect="00405462">
      <w:type w:val="continuous"/>
      <w:pgSz w:w="16838" w:h="11906" w:orient="landscape"/>
      <w:pgMar w:top="1134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7DBC1" w14:textId="77777777" w:rsidR="000A1E94" w:rsidRDefault="000A1E94">
      <w:pPr>
        <w:spacing w:line="240" w:lineRule="auto"/>
      </w:pPr>
      <w:r>
        <w:separator/>
      </w:r>
    </w:p>
  </w:endnote>
  <w:endnote w:type="continuationSeparator" w:id="0">
    <w:p w14:paraId="707ED28A" w14:textId="77777777" w:rsidR="000A1E94" w:rsidRDefault="000A1E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910750"/>
      <w:docPartObj>
        <w:docPartGallery w:val="AutoText"/>
      </w:docPartObj>
    </w:sdtPr>
    <w:sdtEndPr/>
    <w:sdtContent>
      <w:p w14:paraId="678F854D" w14:textId="620C6575" w:rsidR="00C57FED" w:rsidRDefault="000A1E9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7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9CBE5" w14:textId="77777777" w:rsidR="00C57FED" w:rsidRDefault="00C57F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9E948" w14:textId="77777777" w:rsidR="000A1E94" w:rsidRDefault="000A1E94">
      <w:pPr>
        <w:spacing w:after="0"/>
      </w:pPr>
      <w:r>
        <w:separator/>
      </w:r>
    </w:p>
  </w:footnote>
  <w:footnote w:type="continuationSeparator" w:id="0">
    <w:p w14:paraId="41F95EFB" w14:textId="77777777" w:rsidR="000A1E94" w:rsidRDefault="000A1E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559"/>
    <w:multiLevelType w:val="hybridMultilevel"/>
    <w:tmpl w:val="69D2F3A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B5AED"/>
    <w:multiLevelType w:val="hybridMultilevel"/>
    <w:tmpl w:val="F3C09B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4" w15:restartNumberingAfterBreak="0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5" w15:restartNumberingAfterBreak="0">
    <w:nsid w:val="2EF64BB6"/>
    <w:multiLevelType w:val="hybridMultilevel"/>
    <w:tmpl w:val="8892D6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7F24D1"/>
    <w:multiLevelType w:val="hybridMultilevel"/>
    <w:tmpl w:val="2230F0C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07AED"/>
    <w:multiLevelType w:val="multilevel"/>
    <w:tmpl w:val="3B161BA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E994BFA"/>
    <w:multiLevelType w:val="hybridMultilevel"/>
    <w:tmpl w:val="022E1140"/>
    <w:lvl w:ilvl="0" w:tplc="8286F5B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74311"/>
    <w:multiLevelType w:val="hybridMultilevel"/>
    <w:tmpl w:val="4FE0D4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D46E2"/>
    <w:multiLevelType w:val="hybridMultilevel"/>
    <w:tmpl w:val="3A96E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6" w15:restartNumberingAfterBreak="0">
    <w:nsid w:val="7B0C59D6"/>
    <w:multiLevelType w:val="multilevel"/>
    <w:tmpl w:val="7B0C59D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BB067D6"/>
    <w:multiLevelType w:val="hybridMultilevel"/>
    <w:tmpl w:val="3404F508"/>
    <w:lvl w:ilvl="0" w:tplc="A5D6A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26ED6"/>
    <w:multiLevelType w:val="multilevel"/>
    <w:tmpl w:val="7E026ED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17"/>
  </w:num>
  <w:num w:numId="9">
    <w:abstractNumId w:val="10"/>
  </w:num>
  <w:num w:numId="10">
    <w:abstractNumId w:val="2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4"/>
  </w:num>
  <w:num w:numId="17">
    <w:abstractNumId w:val="5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8F0"/>
    <w:rsid w:val="000346B7"/>
    <w:rsid w:val="000361CD"/>
    <w:rsid w:val="000571B1"/>
    <w:rsid w:val="0006240A"/>
    <w:rsid w:val="000632B6"/>
    <w:rsid w:val="000708FD"/>
    <w:rsid w:val="0007797E"/>
    <w:rsid w:val="00085BD3"/>
    <w:rsid w:val="000916C3"/>
    <w:rsid w:val="000A1613"/>
    <w:rsid w:val="000A1E94"/>
    <w:rsid w:val="000A7461"/>
    <w:rsid w:val="00110174"/>
    <w:rsid w:val="001519C4"/>
    <w:rsid w:val="00154DAC"/>
    <w:rsid w:val="00173FF2"/>
    <w:rsid w:val="001A2F52"/>
    <w:rsid w:val="001A6651"/>
    <w:rsid w:val="001B7792"/>
    <w:rsid w:val="001C036C"/>
    <w:rsid w:val="001C6561"/>
    <w:rsid w:val="001D356C"/>
    <w:rsid w:val="001D4228"/>
    <w:rsid w:val="001F4109"/>
    <w:rsid w:val="00214316"/>
    <w:rsid w:val="0021662D"/>
    <w:rsid w:val="00223ED8"/>
    <w:rsid w:val="002246C3"/>
    <w:rsid w:val="002312AB"/>
    <w:rsid w:val="002370DE"/>
    <w:rsid w:val="00243A2D"/>
    <w:rsid w:val="00253793"/>
    <w:rsid w:val="00263FCE"/>
    <w:rsid w:val="00265240"/>
    <w:rsid w:val="00297B05"/>
    <w:rsid w:val="002A208D"/>
    <w:rsid w:val="002A25D8"/>
    <w:rsid w:val="002C029C"/>
    <w:rsid w:val="002C7F9A"/>
    <w:rsid w:val="002D4688"/>
    <w:rsid w:val="002F68D2"/>
    <w:rsid w:val="003201FE"/>
    <w:rsid w:val="0034125C"/>
    <w:rsid w:val="003721CC"/>
    <w:rsid w:val="003731A4"/>
    <w:rsid w:val="003A40AA"/>
    <w:rsid w:val="003B5694"/>
    <w:rsid w:val="003C24F9"/>
    <w:rsid w:val="003D39B3"/>
    <w:rsid w:val="003E5EC5"/>
    <w:rsid w:val="003E776A"/>
    <w:rsid w:val="003F18B4"/>
    <w:rsid w:val="003F2C54"/>
    <w:rsid w:val="003F7D9C"/>
    <w:rsid w:val="00402F4C"/>
    <w:rsid w:val="00405462"/>
    <w:rsid w:val="00414EF4"/>
    <w:rsid w:val="004525CA"/>
    <w:rsid w:val="0045314C"/>
    <w:rsid w:val="004630FE"/>
    <w:rsid w:val="00476B43"/>
    <w:rsid w:val="0049261A"/>
    <w:rsid w:val="004A30E6"/>
    <w:rsid w:val="004C440B"/>
    <w:rsid w:val="004C6E4E"/>
    <w:rsid w:val="004C7317"/>
    <w:rsid w:val="004D0E1D"/>
    <w:rsid w:val="004D25D6"/>
    <w:rsid w:val="004D4946"/>
    <w:rsid w:val="004E56B7"/>
    <w:rsid w:val="00505F97"/>
    <w:rsid w:val="00521277"/>
    <w:rsid w:val="00521F65"/>
    <w:rsid w:val="00523B07"/>
    <w:rsid w:val="00523E5F"/>
    <w:rsid w:val="00524262"/>
    <w:rsid w:val="00526A69"/>
    <w:rsid w:val="00526DDF"/>
    <w:rsid w:val="00532897"/>
    <w:rsid w:val="00540A6F"/>
    <w:rsid w:val="00541CFD"/>
    <w:rsid w:val="005422CF"/>
    <w:rsid w:val="00551E3D"/>
    <w:rsid w:val="0058793C"/>
    <w:rsid w:val="005948F7"/>
    <w:rsid w:val="00595EB0"/>
    <w:rsid w:val="005C032F"/>
    <w:rsid w:val="005C063D"/>
    <w:rsid w:val="005C2928"/>
    <w:rsid w:val="005C598E"/>
    <w:rsid w:val="005D1392"/>
    <w:rsid w:val="00601323"/>
    <w:rsid w:val="00611D88"/>
    <w:rsid w:val="00623D97"/>
    <w:rsid w:val="00635318"/>
    <w:rsid w:val="0064271E"/>
    <w:rsid w:val="0065799A"/>
    <w:rsid w:val="00666E5B"/>
    <w:rsid w:val="00677B4C"/>
    <w:rsid w:val="006841AA"/>
    <w:rsid w:val="006A3264"/>
    <w:rsid w:val="006B51B4"/>
    <w:rsid w:val="006B53DB"/>
    <w:rsid w:val="006B6A91"/>
    <w:rsid w:val="006B73F3"/>
    <w:rsid w:val="006C0CC5"/>
    <w:rsid w:val="006C2813"/>
    <w:rsid w:val="006C64E2"/>
    <w:rsid w:val="006D673B"/>
    <w:rsid w:val="006E7A78"/>
    <w:rsid w:val="006E7D41"/>
    <w:rsid w:val="007326AC"/>
    <w:rsid w:val="007341A5"/>
    <w:rsid w:val="007657B0"/>
    <w:rsid w:val="007773BC"/>
    <w:rsid w:val="007A4D93"/>
    <w:rsid w:val="007B459B"/>
    <w:rsid w:val="007B5287"/>
    <w:rsid w:val="007B72FE"/>
    <w:rsid w:val="007C2E10"/>
    <w:rsid w:val="007C73D2"/>
    <w:rsid w:val="007E05CC"/>
    <w:rsid w:val="007E1BEB"/>
    <w:rsid w:val="007F45B9"/>
    <w:rsid w:val="00804A80"/>
    <w:rsid w:val="00814617"/>
    <w:rsid w:val="00816CEF"/>
    <w:rsid w:val="008246BE"/>
    <w:rsid w:val="00835F31"/>
    <w:rsid w:val="008675ED"/>
    <w:rsid w:val="0087409C"/>
    <w:rsid w:val="008830CF"/>
    <w:rsid w:val="00884035"/>
    <w:rsid w:val="00896088"/>
    <w:rsid w:val="008A1CA2"/>
    <w:rsid w:val="008A6EF1"/>
    <w:rsid w:val="008C54D9"/>
    <w:rsid w:val="008C5631"/>
    <w:rsid w:val="008F52DB"/>
    <w:rsid w:val="00900065"/>
    <w:rsid w:val="0090595B"/>
    <w:rsid w:val="0091677C"/>
    <w:rsid w:val="00932804"/>
    <w:rsid w:val="00935E8C"/>
    <w:rsid w:val="009448F3"/>
    <w:rsid w:val="00947687"/>
    <w:rsid w:val="009604D2"/>
    <w:rsid w:val="009637F9"/>
    <w:rsid w:val="00980C4E"/>
    <w:rsid w:val="009903B0"/>
    <w:rsid w:val="009A11C4"/>
    <w:rsid w:val="009A4F9F"/>
    <w:rsid w:val="009B543D"/>
    <w:rsid w:val="009C5384"/>
    <w:rsid w:val="009E38F0"/>
    <w:rsid w:val="009F46CB"/>
    <w:rsid w:val="00A161CB"/>
    <w:rsid w:val="00A26044"/>
    <w:rsid w:val="00A278E7"/>
    <w:rsid w:val="00A361FF"/>
    <w:rsid w:val="00A3794E"/>
    <w:rsid w:val="00A56493"/>
    <w:rsid w:val="00A57D11"/>
    <w:rsid w:val="00A66756"/>
    <w:rsid w:val="00A7387B"/>
    <w:rsid w:val="00A83436"/>
    <w:rsid w:val="00A852CE"/>
    <w:rsid w:val="00A910F7"/>
    <w:rsid w:val="00A97506"/>
    <w:rsid w:val="00AA1FA4"/>
    <w:rsid w:val="00AB5AE2"/>
    <w:rsid w:val="00AB7CAE"/>
    <w:rsid w:val="00AC09D1"/>
    <w:rsid w:val="00AC6D47"/>
    <w:rsid w:val="00AE1306"/>
    <w:rsid w:val="00AE5C08"/>
    <w:rsid w:val="00AF3532"/>
    <w:rsid w:val="00B11B90"/>
    <w:rsid w:val="00B41E92"/>
    <w:rsid w:val="00B532CF"/>
    <w:rsid w:val="00B57702"/>
    <w:rsid w:val="00B6326E"/>
    <w:rsid w:val="00B64BD7"/>
    <w:rsid w:val="00B67AA5"/>
    <w:rsid w:val="00B770DF"/>
    <w:rsid w:val="00B772AE"/>
    <w:rsid w:val="00B84566"/>
    <w:rsid w:val="00B86880"/>
    <w:rsid w:val="00B90587"/>
    <w:rsid w:val="00BB7F55"/>
    <w:rsid w:val="00BC1CE1"/>
    <w:rsid w:val="00BE0197"/>
    <w:rsid w:val="00BE1A41"/>
    <w:rsid w:val="00BE709A"/>
    <w:rsid w:val="00C0232E"/>
    <w:rsid w:val="00C05D98"/>
    <w:rsid w:val="00C10019"/>
    <w:rsid w:val="00C130A7"/>
    <w:rsid w:val="00C15D91"/>
    <w:rsid w:val="00C422C0"/>
    <w:rsid w:val="00C4288C"/>
    <w:rsid w:val="00C47085"/>
    <w:rsid w:val="00C50573"/>
    <w:rsid w:val="00C57FED"/>
    <w:rsid w:val="00C67848"/>
    <w:rsid w:val="00C80DEF"/>
    <w:rsid w:val="00C8748D"/>
    <w:rsid w:val="00CA039D"/>
    <w:rsid w:val="00CC08B0"/>
    <w:rsid w:val="00CC5253"/>
    <w:rsid w:val="00CE0A0C"/>
    <w:rsid w:val="00CE3358"/>
    <w:rsid w:val="00CE4F71"/>
    <w:rsid w:val="00D2505B"/>
    <w:rsid w:val="00D26F8B"/>
    <w:rsid w:val="00D50A44"/>
    <w:rsid w:val="00D92F3A"/>
    <w:rsid w:val="00DD50B9"/>
    <w:rsid w:val="00DD58C1"/>
    <w:rsid w:val="00E045C3"/>
    <w:rsid w:val="00E20FD9"/>
    <w:rsid w:val="00E22B30"/>
    <w:rsid w:val="00E338FD"/>
    <w:rsid w:val="00E37968"/>
    <w:rsid w:val="00E56537"/>
    <w:rsid w:val="00E600D3"/>
    <w:rsid w:val="00E64387"/>
    <w:rsid w:val="00E75E2F"/>
    <w:rsid w:val="00E77C12"/>
    <w:rsid w:val="00E87BE5"/>
    <w:rsid w:val="00E92CE4"/>
    <w:rsid w:val="00E97C1F"/>
    <w:rsid w:val="00EA1358"/>
    <w:rsid w:val="00EB26CB"/>
    <w:rsid w:val="00EB4EA3"/>
    <w:rsid w:val="00EB6968"/>
    <w:rsid w:val="00EC006A"/>
    <w:rsid w:val="00EC73D7"/>
    <w:rsid w:val="00EC7E15"/>
    <w:rsid w:val="00ED4826"/>
    <w:rsid w:val="00EE066E"/>
    <w:rsid w:val="00EF74B1"/>
    <w:rsid w:val="00F1771A"/>
    <w:rsid w:val="00F2799A"/>
    <w:rsid w:val="00F27B31"/>
    <w:rsid w:val="00F63F78"/>
    <w:rsid w:val="00F64743"/>
    <w:rsid w:val="00F64778"/>
    <w:rsid w:val="00F65F79"/>
    <w:rsid w:val="00F70976"/>
    <w:rsid w:val="00F734C0"/>
    <w:rsid w:val="00F76391"/>
    <w:rsid w:val="00F91409"/>
    <w:rsid w:val="00F93083"/>
    <w:rsid w:val="00FA4149"/>
    <w:rsid w:val="00FA76B9"/>
    <w:rsid w:val="00FC44BD"/>
    <w:rsid w:val="00FD0E27"/>
    <w:rsid w:val="00FD4C80"/>
    <w:rsid w:val="00FF4F1A"/>
    <w:rsid w:val="00FF7174"/>
    <w:rsid w:val="2B61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BA2A"/>
  <w15:docId w15:val="{2321198C-9FBC-4A21-BE55-28AA25CB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2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46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79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52C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A852CE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A852CE"/>
  </w:style>
  <w:style w:type="character" w:customStyle="1" w:styleId="a4">
    <w:name w:val="Нижний колонтитул Знак"/>
    <w:basedOn w:val="a0"/>
    <w:link w:val="a3"/>
    <w:uiPriority w:val="99"/>
    <w:rsid w:val="00A852CE"/>
  </w:style>
  <w:style w:type="character" w:customStyle="1" w:styleId="c5">
    <w:name w:val="c5"/>
    <w:basedOn w:val="a0"/>
    <w:rsid w:val="00A852CE"/>
  </w:style>
  <w:style w:type="paragraph" w:styleId="a8">
    <w:name w:val="No Spacing"/>
    <w:link w:val="a9"/>
    <w:uiPriority w:val="1"/>
    <w:qFormat/>
    <w:rsid w:val="00A852CE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locked/>
    <w:rsid w:val="00A852C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1461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4617"/>
    <w:pPr>
      <w:spacing w:after="100"/>
    </w:pPr>
  </w:style>
  <w:style w:type="character" w:styleId="aa">
    <w:name w:val="Hyperlink"/>
    <w:basedOn w:val="a0"/>
    <w:uiPriority w:val="99"/>
    <w:unhideWhenUsed/>
    <w:rsid w:val="00814617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C5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598E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4E56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4E56B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379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">
    <w:name w:val="TOC Heading"/>
    <w:basedOn w:val="1"/>
    <w:next w:val="a"/>
    <w:uiPriority w:val="39"/>
    <w:unhideWhenUsed/>
    <w:qFormat/>
    <w:rsid w:val="00405462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405462"/>
    <w:pPr>
      <w:tabs>
        <w:tab w:val="left" w:pos="426"/>
        <w:tab w:val="right" w:leader="dot" w:pos="9061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0F592-6032-4A6F-B220-DE5BE829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28</Pages>
  <Words>6102</Words>
  <Characters>34782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pc</cp:lastModifiedBy>
  <cp:revision>8</cp:revision>
  <dcterms:created xsi:type="dcterms:W3CDTF">2023-08-31T12:27:00Z</dcterms:created>
  <dcterms:modified xsi:type="dcterms:W3CDTF">2023-10-02T05:05:00Z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DE7289536D33465F8DAAC15355C5AE0C</vt:lpwstr>
  </property>
</Properties>
</file>